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04185" w14:textId="513E57A5" w:rsidR="00DE1B74" w:rsidRPr="003F61FE" w:rsidRDefault="00DE1B74" w:rsidP="00DE1B74">
      <w:pPr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Příloha</w:t>
      </w:r>
      <w:r w:rsidR="00B84A1D">
        <w:rPr>
          <w:rFonts w:ascii="Arial Narrow" w:hAnsi="Arial Narrow" w:cs="Arial"/>
          <w:sz w:val="22"/>
          <w:szCs w:val="22"/>
        </w:rPr>
        <w:t xml:space="preserve"> zadávací dokumentace</w:t>
      </w:r>
      <w:r w:rsidRPr="003F61FE">
        <w:rPr>
          <w:rFonts w:ascii="Arial Narrow" w:hAnsi="Arial Narrow" w:cs="Arial"/>
          <w:sz w:val="22"/>
          <w:szCs w:val="22"/>
        </w:rPr>
        <w:t xml:space="preserve"> č. </w:t>
      </w:r>
      <w:r w:rsidR="00AE3784">
        <w:rPr>
          <w:rFonts w:ascii="Arial Narrow" w:hAnsi="Arial Narrow" w:cs="Arial"/>
          <w:sz w:val="22"/>
          <w:szCs w:val="22"/>
        </w:rPr>
        <w:t>5</w:t>
      </w:r>
    </w:p>
    <w:p w14:paraId="20083142" w14:textId="77777777" w:rsidR="00DE1B74" w:rsidRPr="003F61FE" w:rsidRDefault="00DE1B74" w:rsidP="00EC4A7C">
      <w:pPr>
        <w:rPr>
          <w:rFonts w:ascii="Arial Narrow" w:hAnsi="Arial Narrow" w:cs="Arial"/>
          <w:b/>
          <w:sz w:val="22"/>
          <w:szCs w:val="22"/>
        </w:rPr>
      </w:pPr>
    </w:p>
    <w:p w14:paraId="111E87DF" w14:textId="76D473EE" w:rsidR="00DE1B74" w:rsidRPr="003F61FE" w:rsidRDefault="002C35FF" w:rsidP="00951E79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Čestné prohlášení dodavatele ke splnění </w:t>
      </w:r>
      <w:r w:rsidRPr="002C35FF">
        <w:rPr>
          <w:rFonts w:ascii="Arial Narrow" w:hAnsi="Arial Narrow" w:cs="Arial"/>
          <w:b/>
          <w:sz w:val="22"/>
          <w:szCs w:val="22"/>
        </w:rPr>
        <w:t>podmínek čl. 5k nařízení Rady (EU) 2022/576 ze dne 8. dubna 2022</w:t>
      </w:r>
    </w:p>
    <w:p w14:paraId="5E6A2C20" w14:textId="77777777" w:rsidR="00D36528" w:rsidRPr="007B41BE" w:rsidRDefault="00D36528" w:rsidP="00D36528">
      <w:pPr>
        <w:jc w:val="center"/>
        <w:rPr>
          <w:rFonts w:ascii="Arial Narrow" w:hAnsi="Arial Narrow" w:cs="Arial"/>
        </w:rPr>
      </w:pPr>
    </w:p>
    <w:p w14:paraId="2A2BA882" w14:textId="125BF653" w:rsidR="00D36528" w:rsidRDefault="00D36528" w:rsidP="00D36528">
      <w:pPr>
        <w:jc w:val="center"/>
        <w:rPr>
          <w:rFonts w:ascii="Arial Narrow" w:hAnsi="Arial Narrow" w:cs="Arial"/>
        </w:rPr>
      </w:pPr>
      <w:r w:rsidRPr="007B41BE">
        <w:rPr>
          <w:rFonts w:ascii="Arial Narrow" w:hAnsi="Arial Narrow" w:cs="Arial"/>
        </w:rPr>
        <w:t>„</w:t>
      </w:r>
      <w:r w:rsidR="00DC0FF8" w:rsidRPr="0057148E">
        <w:rPr>
          <w:rFonts w:ascii="Arial Narrow" w:hAnsi="Arial Narrow" w:cs="Arial"/>
          <w:sz w:val="22"/>
          <w:szCs w:val="22"/>
        </w:rPr>
        <w:t>Úklidové práce v budovách Městského úřadu Kroměříž</w:t>
      </w:r>
      <w:r w:rsidRPr="007B41BE">
        <w:rPr>
          <w:rFonts w:ascii="Arial Narrow" w:hAnsi="Arial Narrow" w:cs="Arial"/>
        </w:rPr>
        <w:t>“</w:t>
      </w:r>
    </w:p>
    <w:p w14:paraId="2A3D336F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ACB5518" w14:textId="77777777" w:rsidR="00DE1B74" w:rsidRPr="003F61FE" w:rsidRDefault="00DE1B74" w:rsidP="00DE1B74">
      <w:pPr>
        <w:pStyle w:val="Textodstavce"/>
        <w:numPr>
          <w:ilvl w:val="0"/>
          <w:numId w:val="0"/>
        </w:numPr>
        <w:spacing w:before="0" w:after="0"/>
        <w:rPr>
          <w:rFonts w:ascii="Arial Narrow" w:hAnsi="Arial Narrow" w:cs="Arial"/>
          <w:sz w:val="22"/>
          <w:szCs w:val="22"/>
        </w:rPr>
      </w:pPr>
    </w:p>
    <w:p w14:paraId="258C51D6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132C4999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1037AB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>Sídlo: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7A3460BA" w14:textId="77777777" w:rsidR="00DE1B74" w:rsidRPr="003F61FE" w:rsidRDefault="00DE1B74" w:rsidP="00DE1B74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66FB5F5" w14:textId="77777777" w:rsidR="00DE1B74" w:rsidRPr="003F61FE" w:rsidRDefault="00DE1B74" w:rsidP="00DE1B74">
      <w:pPr>
        <w:rPr>
          <w:rFonts w:ascii="Arial Narrow" w:hAnsi="Arial Narrow" w:cs="Arial"/>
          <w:bCs/>
          <w:sz w:val="22"/>
          <w:szCs w:val="22"/>
        </w:rPr>
      </w:pPr>
      <w:r w:rsidRPr="003F61F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</w:rPr>
        <w:tab/>
      </w:r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 w:cs="Arial"/>
          <w:bCs/>
          <w:sz w:val="22"/>
          <w:szCs w:val="22"/>
          <w:highlight w:val="yellow"/>
        </w:rPr>
        <w:t>.</w:t>
      </w:r>
    </w:p>
    <w:p w14:paraId="46A4518B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14:paraId="118FF0F6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3A0A402B" w14:textId="77777777" w:rsidR="002C35FF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Čestně prohlašuji, že shora specifikovaný dodavatel</w:t>
      </w:r>
      <w:r w:rsidR="002C35FF">
        <w:rPr>
          <w:rFonts w:ascii="Arial Narrow" w:hAnsi="Arial Narrow" w:cs="Arial"/>
          <w:sz w:val="22"/>
          <w:szCs w:val="22"/>
        </w:rPr>
        <w:t xml:space="preserve"> splňuje podmínky </w:t>
      </w:r>
      <w:r w:rsidR="002C35FF" w:rsidRPr="002C35FF">
        <w:rPr>
          <w:rFonts w:ascii="Arial Narrow" w:hAnsi="Arial Narrow" w:cs="Arial"/>
          <w:sz w:val="22"/>
          <w:szCs w:val="22"/>
        </w:rPr>
        <w:t>čl. 5k nařízení Rady (EU) 2022/576 ze dne 8. dubna 2022, kterým se mění nařízení (EU) č. 833/2014 o omezujících opatřeních vzhledem k činnostem Ruska destabilizujícím situaci na Ukrajině</w:t>
      </w:r>
      <w:r w:rsidR="002C35FF">
        <w:rPr>
          <w:rFonts w:ascii="Arial Narrow" w:hAnsi="Arial Narrow" w:cs="Arial"/>
          <w:sz w:val="22"/>
          <w:szCs w:val="22"/>
        </w:rPr>
        <w:t xml:space="preserve">. </w:t>
      </w:r>
    </w:p>
    <w:p w14:paraId="30081121" w14:textId="77777777" w:rsid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FD0EA6B" w14:textId="7CBDDB7E" w:rsidR="002C35FF" w:rsidRPr="002C35FF" w:rsidRDefault="002C35FF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508DFE1B" w14:textId="77777777" w:rsidR="002C35FF" w:rsidRPr="002C35FF" w:rsidRDefault="002C35FF" w:rsidP="002C35FF">
      <w:pPr>
        <w:pStyle w:val="Odstavecseseznamem"/>
        <w:spacing w:line="240" w:lineRule="auto"/>
        <w:ind w:left="142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 xml:space="preserve">1. Zakazuje se zadat nebo dále plnit jakoukoli veřejnou zakázku nebo koncesní smlouvu spadající do oblasti </w:t>
      </w:r>
    </w:p>
    <w:p w14:paraId="725A3888" w14:textId="77777777" w:rsidR="002C35FF" w:rsidRPr="002C35FF" w:rsidRDefault="002C35FF" w:rsidP="002C35FF">
      <w:pPr>
        <w:pStyle w:val="Odstavecseseznamem"/>
        <w:spacing w:line="240" w:lineRule="auto"/>
        <w:ind w:left="142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 xml:space="preserve">působnosti směrnic o zadávání veřejných zakázek, jakož i čl. 10 odst. 1, 3, odst. 6 písm. a) až e), odst. 8, 9 a 10, článků 11, 12, 13 a 14 směrnice 2014/23/EU, článků 7 a 8, čl. 10 písm. b) až f) a písm. h) až j) směrnice </w:t>
      </w:r>
    </w:p>
    <w:p w14:paraId="0A37BABC" w14:textId="77777777" w:rsidR="002C35FF" w:rsidRPr="002C35FF" w:rsidRDefault="002C35FF" w:rsidP="002C35FF">
      <w:pPr>
        <w:pStyle w:val="Odstavecseseznamem"/>
        <w:spacing w:line="240" w:lineRule="auto"/>
        <w:ind w:left="142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>2014/24/EU, článku 18, čl. 21 písm. b) až e) a písm. g až i), článků 29 a 30 směrnice 2014/25/EU a čl. 13 písm. a) až d), f) až h) a j) směrnice 2009/81/EC:</w:t>
      </w:r>
    </w:p>
    <w:p w14:paraId="1703858E" w14:textId="77777777" w:rsidR="002C35FF" w:rsidRPr="002C35FF" w:rsidRDefault="002C35FF" w:rsidP="002C35FF">
      <w:pPr>
        <w:pStyle w:val="Odstavecseseznamem"/>
        <w:spacing w:line="240" w:lineRule="auto"/>
        <w:ind w:left="142"/>
        <w:jc w:val="both"/>
        <w:rPr>
          <w:rFonts w:ascii="Arial Narrow" w:hAnsi="Arial Narrow" w:cs="Arial"/>
          <w:i/>
          <w:iCs/>
        </w:rPr>
      </w:pPr>
    </w:p>
    <w:p w14:paraId="7D276875" w14:textId="77777777" w:rsidR="002C35FF" w:rsidRPr="002C35FF" w:rsidRDefault="002C35FF" w:rsidP="002C35FF">
      <w:pPr>
        <w:pStyle w:val="Odstavecseseznamem"/>
        <w:numPr>
          <w:ilvl w:val="0"/>
          <w:numId w:val="2"/>
        </w:numPr>
        <w:spacing w:line="240" w:lineRule="auto"/>
        <w:ind w:left="709" w:hanging="283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>jakémukoli ruskému státnímu příslušníkovi, fyzické či právnické osobě nebo subjektu či orgánu se sídlem v Rusku,</w:t>
      </w:r>
    </w:p>
    <w:p w14:paraId="6BDF4278" w14:textId="77777777" w:rsidR="002C35FF" w:rsidRPr="002C35FF" w:rsidRDefault="002C35FF" w:rsidP="002C35FF">
      <w:pPr>
        <w:pStyle w:val="Odstavecseseznamem"/>
        <w:numPr>
          <w:ilvl w:val="0"/>
          <w:numId w:val="2"/>
        </w:numPr>
        <w:spacing w:line="240" w:lineRule="auto"/>
        <w:ind w:left="709" w:hanging="283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>právnické osobě, subjektu nebo orgánu, které jsou z více než 50 % přímo či nepřímo vlastněny některým ze subjektů uvedených v písmeni a) tohoto odstavce, nebo</w:t>
      </w:r>
    </w:p>
    <w:p w14:paraId="6F05DA12" w14:textId="77777777" w:rsidR="002C35FF" w:rsidRPr="002C35FF" w:rsidRDefault="002C35FF" w:rsidP="002C35FF">
      <w:pPr>
        <w:pStyle w:val="Odstavecseseznamem"/>
        <w:numPr>
          <w:ilvl w:val="0"/>
          <w:numId w:val="2"/>
        </w:numPr>
        <w:spacing w:line="240" w:lineRule="auto"/>
        <w:ind w:left="709" w:hanging="283"/>
        <w:jc w:val="both"/>
        <w:rPr>
          <w:rFonts w:ascii="Arial Narrow" w:hAnsi="Arial Narrow" w:cs="Arial"/>
          <w:i/>
          <w:iCs/>
        </w:rPr>
      </w:pPr>
      <w:r w:rsidRPr="002C35FF">
        <w:rPr>
          <w:rFonts w:ascii="Arial Narrow" w:hAnsi="Arial Narrow" w:cs="Arial"/>
          <w:i/>
          <w:iCs/>
        </w:rPr>
        <w:t>fyzické nebo právnické osobě, subjektu nebo orgánu, které jednají jménem nebo na pokyn některého ze subjektů uvedených v písmeni a) nebo b) tohoto odstavce,</w:t>
      </w:r>
    </w:p>
    <w:p w14:paraId="1A9A5BB3" w14:textId="4E8BD4B5" w:rsidR="002C35FF" w:rsidRPr="002C35FF" w:rsidRDefault="002C35FF" w:rsidP="002C35FF">
      <w:pPr>
        <w:jc w:val="both"/>
        <w:rPr>
          <w:rFonts w:ascii="Arial Narrow" w:hAnsi="Arial Narrow" w:cs="Arial"/>
          <w:b/>
          <w:snapToGrid w:val="0"/>
          <w:sz w:val="22"/>
          <w:szCs w:val="22"/>
          <w:lang w:eastAsia="en-US"/>
        </w:rPr>
      </w:pPr>
      <w:r w:rsidRPr="002C35FF">
        <w:rPr>
          <w:rFonts w:ascii="Arial Narrow" w:hAnsi="Arial Narrow" w:cs="Arial"/>
          <w:i/>
          <w:iCs/>
          <w:sz w:val="22"/>
          <w:szCs w:val="22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F93D49D" w14:textId="2E8E6361" w:rsidR="00DE1B74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27874327" w14:textId="77777777" w:rsidR="00926C8D" w:rsidRPr="003F61FE" w:rsidRDefault="00926C8D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75507CB3" w14:textId="77777777" w:rsidR="00DE1B74" w:rsidRPr="003F61FE" w:rsidRDefault="00DE1B74" w:rsidP="00DE1B74">
      <w:pPr>
        <w:outlineLvl w:val="0"/>
        <w:rPr>
          <w:rFonts w:ascii="Arial Narrow" w:hAnsi="Arial Narrow" w:cs="Arial"/>
          <w:sz w:val="22"/>
          <w:szCs w:val="22"/>
        </w:rPr>
      </w:pPr>
    </w:p>
    <w:p w14:paraId="2BCCCDEC" w14:textId="77777777" w:rsidR="00DE1B74" w:rsidRPr="003F61FE" w:rsidRDefault="00DE1B74" w:rsidP="00DE1B74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3F61FE">
        <w:rPr>
          <w:rFonts w:ascii="Arial Narrow" w:hAnsi="Arial Narrow"/>
          <w:sz w:val="22"/>
          <w:szCs w:val="22"/>
        </w:rPr>
        <w:t xml:space="preserve">Datum: </w:t>
      </w:r>
      <w:r w:rsidRPr="003F61FE">
        <w:rPr>
          <w:rFonts w:ascii="Arial Narrow" w:hAnsi="Arial Narrow"/>
          <w:sz w:val="22"/>
          <w:szCs w:val="22"/>
          <w:highlight w:val="yellow"/>
        </w:rPr>
        <w:t>………………………</w:t>
      </w:r>
      <w:proofErr w:type="gramStart"/>
      <w:r w:rsidRPr="003F61FE">
        <w:rPr>
          <w:rFonts w:ascii="Arial Narrow" w:hAnsi="Arial Narrow"/>
          <w:sz w:val="22"/>
          <w:szCs w:val="22"/>
          <w:highlight w:val="yellow"/>
        </w:rPr>
        <w:t>…….</w:t>
      </w:r>
      <w:proofErr w:type="gramEnd"/>
      <w:r w:rsidRPr="003F61FE">
        <w:rPr>
          <w:rFonts w:ascii="Arial Narrow" w:hAnsi="Arial Narrow"/>
          <w:sz w:val="22"/>
          <w:szCs w:val="22"/>
          <w:highlight w:val="yellow"/>
        </w:rPr>
        <w:t>.</w:t>
      </w:r>
    </w:p>
    <w:p w14:paraId="6B04A9FA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2CF9D475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07585111" w14:textId="70A0162F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622AB45E" w14:textId="77777777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</w:p>
    <w:p w14:paraId="1B566706" w14:textId="01C133B6" w:rsidR="00DE1B74" w:rsidRPr="003F61FE" w:rsidRDefault="00DE1B74" w:rsidP="00DE1B74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3F61F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3F61FE">
        <w:rPr>
          <w:rFonts w:ascii="Arial Narrow" w:hAnsi="Arial Narrow" w:cs="Arial"/>
          <w:sz w:val="22"/>
          <w:szCs w:val="22"/>
        </w:rPr>
        <w:tab/>
      </w:r>
      <w:r w:rsidRPr="003F61F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  <w:r w:rsidR="004943C9">
        <w:rPr>
          <w:rFonts w:ascii="Arial Narrow" w:hAnsi="Arial Narrow" w:cs="Arial"/>
          <w:sz w:val="22"/>
          <w:szCs w:val="22"/>
        </w:rPr>
        <w:t xml:space="preserve"> </w:t>
      </w:r>
    </w:p>
    <w:p w14:paraId="203E789E" w14:textId="77953400" w:rsidR="005A4719" w:rsidRPr="003F61FE" w:rsidRDefault="00DE1B74" w:rsidP="005A2C5F">
      <w:pPr>
        <w:jc w:val="both"/>
        <w:rPr>
          <w:rFonts w:ascii="Arial Narrow" w:hAnsi="Arial Narrow" w:cs="Arial"/>
          <w:sz w:val="22"/>
          <w:szCs w:val="22"/>
        </w:rPr>
      </w:pPr>
      <w:r w:rsidRPr="003F61F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3F61FE">
        <w:rPr>
          <w:rFonts w:ascii="Arial Narrow" w:hAnsi="Arial Narrow" w:cs="Arial"/>
          <w:sz w:val="22"/>
          <w:szCs w:val="22"/>
        </w:rPr>
        <w:tab/>
        <w:t xml:space="preserve">                        podpis </w:t>
      </w:r>
      <w:r w:rsidR="005A2C5F" w:rsidRPr="003F61FE">
        <w:rPr>
          <w:rFonts w:ascii="Arial Narrow" w:hAnsi="Arial Narrow" w:cs="Arial"/>
          <w:sz w:val="22"/>
          <w:szCs w:val="22"/>
        </w:rPr>
        <w:t>/ el. podpi</w:t>
      </w:r>
      <w:r w:rsidR="00DC0FF8">
        <w:rPr>
          <w:rFonts w:ascii="Arial Narrow" w:hAnsi="Arial Narrow" w:cs="Arial"/>
          <w:sz w:val="22"/>
          <w:szCs w:val="22"/>
        </w:rPr>
        <w:t>s</w:t>
      </w:r>
    </w:p>
    <w:sectPr w:rsidR="005A4719" w:rsidRPr="003F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8207" w14:textId="77777777" w:rsidR="00DE1B74" w:rsidRDefault="00DE1B74" w:rsidP="00DE1B74">
      <w:r>
        <w:separator/>
      </w:r>
    </w:p>
  </w:endnote>
  <w:endnote w:type="continuationSeparator" w:id="0">
    <w:p w14:paraId="21A86CB0" w14:textId="77777777" w:rsidR="00DE1B74" w:rsidRDefault="00DE1B74" w:rsidP="00DE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8363" w14:textId="77777777" w:rsidR="00DE1B74" w:rsidRDefault="00DE1B74" w:rsidP="00DE1B74">
      <w:r>
        <w:separator/>
      </w:r>
    </w:p>
  </w:footnote>
  <w:footnote w:type="continuationSeparator" w:id="0">
    <w:p w14:paraId="7D121F51" w14:textId="77777777" w:rsidR="00DE1B74" w:rsidRDefault="00DE1B74" w:rsidP="00DE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5404D"/>
    <w:multiLevelType w:val="hybridMultilevel"/>
    <w:tmpl w:val="2EFA842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2103724991">
    <w:abstractNumId w:val="1"/>
  </w:num>
  <w:num w:numId="2" w16cid:durableId="80408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F"/>
    <w:rsid w:val="000F09C2"/>
    <w:rsid w:val="002C35FF"/>
    <w:rsid w:val="003F61FE"/>
    <w:rsid w:val="00472415"/>
    <w:rsid w:val="004943C9"/>
    <w:rsid w:val="0051417D"/>
    <w:rsid w:val="005A2C5F"/>
    <w:rsid w:val="005A4719"/>
    <w:rsid w:val="006134AF"/>
    <w:rsid w:val="007E3B54"/>
    <w:rsid w:val="00821634"/>
    <w:rsid w:val="008B7204"/>
    <w:rsid w:val="00926C8D"/>
    <w:rsid w:val="00951E79"/>
    <w:rsid w:val="009E6990"/>
    <w:rsid w:val="00A8537E"/>
    <w:rsid w:val="00AE3784"/>
    <w:rsid w:val="00B84A1D"/>
    <w:rsid w:val="00D36528"/>
    <w:rsid w:val="00DC0FF8"/>
    <w:rsid w:val="00DE1B74"/>
    <w:rsid w:val="00E9187B"/>
    <w:rsid w:val="00EC4A7C"/>
    <w:rsid w:val="00F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1C81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1B74"/>
  </w:style>
  <w:style w:type="paragraph" w:styleId="Zpat">
    <w:name w:val="footer"/>
    <w:basedOn w:val="Normln"/>
    <w:link w:val="ZpatChar"/>
    <w:uiPriority w:val="99"/>
    <w:unhideWhenUsed/>
    <w:rsid w:val="00DE1B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1B74"/>
  </w:style>
  <w:style w:type="paragraph" w:customStyle="1" w:styleId="text">
    <w:name w:val="text"/>
    <w:rsid w:val="00DE1B7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E1B7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DE1B7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2C35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2C3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27</cp:revision>
  <dcterms:created xsi:type="dcterms:W3CDTF">2021-11-08T15:59:00Z</dcterms:created>
  <dcterms:modified xsi:type="dcterms:W3CDTF">2022-09-05T13:32:00Z</dcterms:modified>
</cp:coreProperties>
</file>